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13BB" w:rsidRDefault="00F513BB" w:rsidP="00C96AE8">
      <w:pPr>
        <w:shd w:val="clear" w:color="auto" w:fill="FFFFFF"/>
        <w:spacing w:after="0" w:line="240" w:lineRule="auto"/>
        <w:ind w:left="1685" w:right="1675"/>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«Шахматный  клуб</w:t>
      </w:r>
      <w:r w:rsidRPr="001D0C67">
        <w:rPr>
          <w:rFonts w:ascii="Times New Roman" w:hAnsi="Times New Roman"/>
          <w:b/>
          <w:bCs/>
          <w:color w:val="000000"/>
          <w:spacing w:val="-1"/>
          <w:sz w:val="24"/>
          <w:szCs w:val="24"/>
        </w:rPr>
        <w:t>»</w:t>
      </w:r>
    </w:p>
    <w:p w:rsidR="00F513BB" w:rsidRPr="00514581" w:rsidRDefault="00F513BB" w:rsidP="00C96AE8">
      <w:pPr>
        <w:shd w:val="clear" w:color="auto" w:fill="FFFFFF"/>
        <w:spacing w:after="0" w:line="240" w:lineRule="auto"/>
        <w:ind w:left="1685" w:right="1675"/>
        <w:jc w:val="center"/>
        <w:rPr>
          <w:rFonts w:ascii="Times New Roman" w:hAnsi="Times New Roman"/>
          <w:bCs/>
          <w:color w:val="000000"/>
          <w:spacing w:val="-1"/>
          <w:sz w:val="24"/>
          <w:szCs w:val="24"/>
        </w:rPr>
      </w:pPr>
      <w:r w:rsidRPr="00514581">
        <w:rPr>
          <w:rFonts w:ascii="Times New Roman" w:hAnsi="Times New Roman"/>
          <w:bCs/>
          <w:color w:val="000000"/>
          <w:spacing w:val="-1"/>
          <w:sz w:val="24"/>
          <w:szCs w:val="24"/>
        </w:rPr>
        <w:t>Для детей 5-7 лет.</w:t>
      </w:r>
    </w:p>
    <w:p w:rsidR="00F513BB" w:rsidRDefault="00A778AC" w:rsidP="00C96AE8">
      <w:pPr>
        <w:shd w:val="clear" w:color="auto" w:fill="FFFFFF"/>
        <w:spacing w:after="0" w:line="240" w:lineRule="auto"/>
        <w:ind w:firstLine="284"/>
        <w:jc w:val="both"/>
        <w:rPr>
          <w:rFonts w:ascii="Times New Roman" w:hAnsi="Times New Roman"/>
          <w:color w:val="000000"/>
          <w:sz w:val="24"/>
          <w:szCs w:val="24"/>
        </w:rPr>
      </w:pPr>
      <w:r>
        <w:rPr>
          <w:rFonts w:ascii="Times New Roman" w:hAnsi="Times New Roman"/>
          <w:color w:val="000000"/>
          <w:sz w:val="24"/>
          <w:szCs w:val="24"/>
        </w:rPr>
        <w:t xml:space="preserve">Преподаватель – воспитатель </w:t>
      </w:r>
      <w:r w:rsidR="00F513BB">
        <w:rPr>
          <w:rFonts w:ascii="Times New Roman" w:hAnsi="Times New Roman"/>
          <w:color w:val="000000"/>
          <w:sz w:val="24"/>
          <w:szCs w:val="24"/>
        </w:rPr>
        <w:t xml:space="preserve"> МБДОУ № 3 </w:t>
      </w:r>
      <w:proofErr w:type="spellStart"/>
      <w:r w:rsidR="00F513BB">
        <w:rPr>
          <w:rFonts w:ascii="Times New Roman" w:hAnsi="Times New Roman"/>
          <w:color w:val="000000"/>
          <w:sz w:val="24"/>
          <w:szCs w:val="24"/>
        </w:rPr>
        <w:t>Фархиева</w:t>
      </w:r>
      <w:proofErr w:type="spellEnd"/>
      <w:r w:rsidR="00C96AE8">
        <w:rPr>
          <w:rFonts w:ascii="Times New Roman" w:hAnsi="Times New Roman"/>
          <w:color w:val="000000"/>
          <w:sz w:val="24"/>
          <w:szCs w:val="24"/>
        </w:rPr>
        <w:t xml:space="preserve"> </w:t>
      </w:r>
      <w:proofErr w:type="spellStart"/>
      <w:r w:rsidR="00F513BB">
        <w:rPr>
          <w:rFonts w:ascii="Times New Roman" w:hAnsi="Times New Roman"/>
          <w:color w:val="000000"/>
          <w:sz w:val="24"/>
          <w:szCs w:val="24"/>
        </w:rPr>
        <w:t>Гюзелия</w:t>
      </w:r>
      <w:proofErr w:type="spellEnd"/>
      <w:r w:rsidR="00C96AE8">
        <w:rPr>
          <w:rFonts w:ascii="Times New Roman" w:hAnsi="Times New Roman"/>
          <w:color w:val="000000"/>
          <w:sz w:val="24"/>
          <w:szCs w:val="24"/>
        </w:rPr>
        <w:t xml:space="preserve"> </w:t>
      </w:r>
      <w:proofErr w:type="spellStart"/>
      <w:r w:rsidR="00F513BB">
        <w:rPr>
          <w:rFonts w:ascii="Times New Roman" w:hAnsi="Times New Roman"/>
          <w:color w:val="000000"/>
          <w:sz w:val="24"/>
          <w:szCs w:val="24"/>
        </w:rPr>
        <w:t>Маславиевна</w:t>
      </w:r>
      <w:proofErr w:type="spellEnd"/>
      <w:r w:rsidR="00F513BB">
        <w:rPr>
          <w:rFonts w:ascii="Times New Roman" w:hAnsi="Times New Roman"/>
          <w:color w:val="000000"/>
          <w:sz w:val="24"/>
          <w:szCs w:val="24"/>
        </w:rPr>
        <w:t xml:space="preserve">, высшая </w:t>
      </w:r>
      <w:proofErr w:type="spellStart"/>
      <w:proofErr w:type="gramStart"/>
      <w:r w:rsidR="00F513BB">
        <w:rPr>
          <w:rFonts w:ascii="Times New Roman" w:hAnsi="Times New Roman"/>
          <w:color w:val="000000"/>
          <w:sz w:val="24"/>
          <w:szCs w:val="24"/>
        </w:rPr>
        <w:t>квалификацион</w:t>
      </w:r>
      <w:r w:rsidR="00C96AE8">
        <w:rPr>
          <w:rFonts w:ascii="Times New Roman" w:hAnsi="Times New Roman"/>
          <w:color w:val="000000"/>
          <w:sz w:val="24"/>
          <w:szCs w:val="24"/>
        </w:rPr>
        <w:t>-</w:t>
      </w:r>
      <w:r w:rsidR="00F513BB">
        <w:rPr>
          <w:rFonts w:ascii="Times New Roman" w:hAnsi="Times New Roman"/>
          <w:color w:val="000000"/>
          <w:sz w:val="24"/>
          <w:szCs w:val="24"/>
        </w:rPr>
        <w:t>ная</w:t>
      </w:r>
      <w:proofErr w:type="spellEnd"/>
      <w:proofErr w:type="gramEnd"/>
      <w:r w:rsidR="00F513BB">
        <w:rPr>
          <w:rFonts w:ascii="Times New Roman" w:hAnsi="Times New Roman"/>
          <w:color w:val="000000"/>
          <w:sz w:val="24"/>
          <w:szCs w:val="24"/>
        </w:rPr>
        <w:t xml:space="preserve">  категория. </w:t>
      </w:r>
    </w:p>
    <w:p w:rsidR="00F513BB" w:rsidRPr="001D0C67" w:rsidRDefault="00F513BB" w:rsidP="00C96AE8">
      <w:pPr>
        <w:shd w:val="clear" w:color="auto" w:fill="FFFFFF"/>
        <w:spacing w:after="0" w:line="240" w:lineRule="auto"/>
        <w:ind w:firstLine="284"/>
        <w:jc w:val="both"/>
        <w:rPr>
          <w:rFonts w:ascii="Times New Roman" w:hAnsi="Times New Roman"/>
        </w:rPr>
      </w:pPr>
      <w:r w:rsidRPr="001D0C67">
        <w:rPr>
          <w:rFonts w:ascii="Times New Roman" w:hAnsi="Times New Roman"/>
          <w:color w:val="000000"/>
          <w:sz w:val="24"/>
          <w:szCs w:val="24"/>
        </w:rPr>
        <w:t>Программ</w:t>
      </w:r>
      <w:r>
        <w:rPr>
          <w:rFonts w:ascii="Times New Roman" w:hAnsi="Times New Roman"/>
          <w:color w:val="000000"/>
          <w:sz w:val="24"/>
          <w:szCs w:val="24"/>
        </w:rPr>
        <w:t>а рассчитана на 2 года обучения</w:t>
      </w:r>
      <w:r w:rsidRPr="001D0C67">
        <w:rPr>
          <w:rFonts w:ascii="Times New Roman" w:hAnsi="Times New Roman"/>
          <w:color w:val="000000"/>
          <w:sz w:val="24"/>
          <w:szCs w:val="24"/>
        </w:rPr>
        <w:t xml:space="preserve">. Программа кружка разработана с учетом возрастных и </w:t>
      </w:r>
      <w:proofErr w:type="spellStart"/>
      <w:proofErr w:type="gramStart"/>
      <w:r w:rsidRPr="001D0C67">
        <w:rPr>
          <w:rFonts w:ascii="Times New Roman" w:hAnsi="Times New Roman"/>
          <w:color w:val="000000"/>
          <w:sz w:val="24"/>
          <w:szCs w:val="24"/>
        </w:rPr>
        <w:t>пси</w:t>
      </w:r>
      <w:r w:rsidR="00C96AE8">
        <w:rPr>
          <w:rFonts w:ascii="Times New Roman" w:hAnsi="Times New Roman"/>
          <w:color w:val="000000"/>
          <w:sz w:val="24"/>
          <w:szCs w:val="24"/>
        </w:rPr>
        <w:t>-</w:t>
      </w:r>
      <w:r w:rsidRPr="001D0C67">
        <w:rPr>
          <w:rFonts w:ascii="Times New Roman" w:hAnsi="Times New Roman"/>
          <w:color w:val="000000"/>
          <w:sz w:val="24"/>
          <w:szCs w:val="24"/>
        </w:rPr>
        <w:t>хологических</w:t>
      </w:r>
      <w:proofErr w:type="spellEnd"/>
      <w:proofErr w:type="gramEnd"/>
      <w:r w:rsidRPr="001D0C67">
        <w:rPr>
          <w:rFonts w:ascii="Times New Roman" w:hAnsi="Times New Roman"/>
          <w:color w:val="000000"/>
          <w:sz w:val="24"/>
          <w:szCs w:val="24"/>
        </w:rPr>
        <w:t xml:space="preserve"> особенностей детей 5-7 лет. Программа рассчитана на 32 часа (+2 часа </w:t>
      </w:r>
      <w:proofErr w:type="gramStart"/>
      <w:r w:rsidRPr="001D0C67">
        <w:rPr>
          <w:rFonts w:ascii="Times New Roman" w:hAnsi="Times New Roman"/>
          <w:color w:val="000000"/>
          <w:sz w:val="24"/>
          <w:szCs w:val="24"/>
        </w:rPr>
        <w:t>заложены</w:t>
      </w:r>
      <w:proofErr w:type="gramEnd"/>
      <w:r w:rsidRPr="001D0C67">
        <w:rPr>
          <w:rFonts w:ascii="Times New Roman" w:hAnsi="Times New Roman"/>
          <w:color w:val="000000"/>
          <w:sz w:val="24"/>
          <w:szCs w:val="24"/>
        </w:rPr>
        <w:t xml:space="preserve"> на </w:t>
      </w:r>
      <w:proofErr w:type="spellStart"/>
      <w:r w:rsidRPr="001D0C67">
        <w:rPr>
          <w:rFonts w:ascii="Times New Roman" w:hAnsi="Times New Roman"/>
          <w:color w:val="000000"/>
          <w:sz w:val="24"/>
          <w:szCs w:val="24"/>
        </w:rPr>
        <w:t>закреп</w:t>
      </w:r>
      <w:r w:rsidR="00C96AE8">
        <w:rPr>
          <w:rFonts w:ascii="Times New Roman" w:hAnsi="Times New Roman"/>
          <w:color w:val="000000"/>
          <w:sz w:val="24"/>
          <w:szCs w:val="24"/>
        </w:rPr>
        <w:t>-</w:t>
      </w:r>
      <w:r w:rsidRPr="001D0C67">
        <w:rPr>
          <w:rFonts w:ascii="Times New Roman" w:hAnsi="Times New Roman"/>
          <w:color w:val="000000"/>
          <w:sz w:val="24"/>
          <w:szCs w:val="24"/>
        </w:rPr>
        <w:t>ление</w:t>
      </w:r>
      <w:proofErr w:type="spellEnd"/>
      <w:r w:rsidRPr="001D0C67">
        <w:rPr>
          <w:rFonts w:ascii="Times New Roman" w:hAnsi="Times New Roman"/>
          <w:color w:val="000000"/>
          <w:sz w:val="24"/>
          <w:szCs w:val="24"/>
        </w:rPr>
        <w:t xml:space="preserve"> материала), что составляет 1 час в неделю, по 25 минут - старшая группа (5-6 лет), 30 минут </w:t>
      </w:r>
      <w:r w:rsidR="00C96AE8">
        <w:rPr>
          <w:rFonts w:ascii="Times New Roman" w:hAnsi="Times New Roman"/>
          <w:color w:val="000000"/>
          <w:sz w:val="24"/>
          <w:szCs w:val="24"/>
        </w:rPr>
        <w:t>–</w:t>
      </w:r>
      <w:r w:rsidRPr="001D0C67">
        <w:rPr>
          <w:rFonts w:ascii="Times New Roman" w:hAnsi="Times New Roman"/>
          <w:color w:val="000000"/>
          <w:sz w:val="24"/>
          <w:szCs w:val="24"/>
        </w:rPr>
        <w:t xml:space="preserve"> </w:t>
      </w:r>
      <w:proofErr w:type="spellStart"/>
      <w:r w:rsidRPr="001D0C67">
        <w:rPr>
          <w:rFonts w:ascii="Times New Roman" w:hAnsi="Times New Roman"/>
          <w:color w:val="000000"/>
          <w:sz w:val="24"/>
          <w:szCs w:val="24"/>
        </w:rPr>
        <w:t>под</w:t>
      </w:r>
      <w:r w:rsidR="00C96AE8">
        <w:rPr>
          <w:rFonts w:ascii="Times New Roman" w:hAnsi="Times New Roman"/>
          <w:color w:val="000000"/>
          <w:sz w:val="24"/>
          <w:szCs w:val="24"/>
        </w:rPr>
        <w:t>-</w:t>
      </w:r>
      <w:r w:rsidRPr="001D0C67">
        <w:rPr>
          <w:rFonts w:ascii="Times New Roman" w:hAnsi="Times New Roman"/>
          <w:color w:val="000000"/>
          <w:sz w:val="24"/>
          <w:szCs w:val="24"/>
        </w:rPr>
        <w:t>готовительная</w:t>
      </w:r>
      <w:proofErr w:type="spellEnd"/>
      <w:r w:rsidRPr="001D0C67">
        <w:rPr>
          <w:rFonts w:ascii="Times New Roman" w:hAnsi="Times New Roman"/>
          <w:color w:val="000000"/>
          <w:sz w:val="24"/>
          <w:szCs w:val="24"/>
        </w:rPr>
        <w:t xml:space="preserve"> группа (6- лет).</w:t>
      </w:r>
    </w:p>
    <w:p w:rsidR="00F513BB" w:rsidRDefault="00F513BB" w:rsidP="00C96AE8">
      <w:pPr>
        <w:pStyle w:val="c35"/>
        <w:shd w:val="clear" w:color="auto" w:fill="FFFFFF"/>
        <w:spacing w:before="0" w:beforeAutospacing="0" w:after="0" w:afterAutospacing="0"/>
        <w:ind w:firstLine="284"/>
        <w:jc w:val="both"/>
        <w:rPr>
          <w:rFonts w:ascii="Calibri" w:hAnsi="Calibri" w:cs="Calibri"/>
          <w:color w:val="000000"/>
          <w:sz w:val="20"/>
          <w:szCs w:val="20"/>
        </w:rPr>
      </w:pPr>
      <w:r>
        <w:rPr>
          <w:rStyle w:val="c27"/>
          <w:b/>
          <w:bCs/>
          <w:color w:val="000000"/>
          <w:shd w:val="clear" w:color="auto" w:fill="FFFFFF"/>
        </w:rPr>
        <w:t>Цель программы</w:t>
      </w:r>
      <w:r>
        <w:rPr>
          <w:rStyle w:val="c40"/>
          <w:color w:val="000000"/>
          <w:shd w:val="clear" w:color="auto" w:fill="FFFFFF"/>
        </w:rPr>
        <w:t>: обучение дошкольников принципам шахматной игры, воспитание у них интереса и любви к этой игре и подготовка воспитанников к дальнейшим ступеням развития; создание условий для личностного и интеллектуального развития старших дошкольников, формирования общей культуры посредством обучения игре в шахматы.</w:t>
      </w:r>
    </w:p>
    <w:p w:rsidR="00F513BB" w:rsidRDefault="00F513BB" w:rsidP="00C96AE8">
      <w:pPr>
        <w:pStyle w:val="c22"/>
        <w:shd w:val="clear" w:color="auto" w:fill="FFFFFF"/>
        <w:spacing w:before="0" w:beforeAutospacing="0" w:after="0" w:afterAutospacing="0"/>
        <w:ind w:firstLine="284"/>
        <w:jc w:val="both"/>
        <w:rPr>
          <w:rFonts w:ascii="Calibri" w:hAnsi="Calibri" w:cs="Calibri"/>
          <w:color w:val="000000"/>
          <w:sz w:val="20"/>
          <w:szCs w:val="20"/>
        </w:rPr>
      </w:pPr>
      <w:r>
        <w:rPr>
          <w:rStyle w:val="c5"/>
          <w:b/>
          <w:bCs/>
          <w:color w:val="000000"/>
        </w:rPr>
        <w:t>Основные задачи программы:</w:t>
      </w:r>
    </w:p>
    <w:p w:rsidR="00F513BB" w:rsidRDefault="00F513BB" w:rsidP="00C96AE8">
      <w:pPr>
        <w:pStyle w:val="c35"/>
        <w:shd w:val="clear" w:color="auto" w:fill="FFFFFF"/>
        <w:spacing w:before="0" w:beforeAutospacing="0" w:after="0" w:afterAutospacing="0"/>
        <w:ind w:firstLine="284"/>
        <w:jc w:val="both"/>
        <w:rPr>
          <w:rFonts w:ascii="Calibri" w:hAnsi="Calibri" w:cs="Calibri"/>
          <w:color w:val="000000"/>
          <w:sz w:val="20"/>
          <w:szCs w:val="20"/>
        </w:rPr>
      </w:pPr>
      <w:r>
        <w:rPr>
          <w:rStyle w:val="c27"/>
          <w:b/>
          <w:bCs/>
          <w:color w:val="000000"/>
          <w:u w:val="single"/>
        </w:rPr>
        <w:t>Образовательные</w:t>
      </w:r>
      <w:r>
        <w:rPr>
          <w:rStyle w:val="c27"/>
          <w:b/>
          <w:bCs/>
          <w:i/>
          <w:iCs/>
          <w:color w:val="000000"/>
          <w:u w:val="single"/>
        </w:rPr>
        <w:t>:</w:t>
      </w:r>
    </w:p>
    <w:p w:rsidR="00F513BB" w:rsidRDefault="00F513BB" w:rsidP="00C96AE8">
      <w:pPr>
        <w:pStyle w:val="c35"/>
        <w:shd w:val="clear" w:color="auto" w:fill="FFFFFF"/>
        <w:tabs>
          <w:tab w:val="left" w:pos="0"/>
        </w:tabs>
        <w:spacing w:before="0" w:beforeAutospacing="0" w:after="0" w:afterAutospacing="0"/>
        <w:jc w:val="both"/>
        <w:rPr>
          <w:rFonts w:ascii="Calibri" w:hAnsi="Calibri" w:cs="Calibri"/>
          <w:color w:val="000000"/>
          <w:sz w:val="20"/>
          <w:szCs w:val="20"/>
        </w:rPr>
      </w:pPr>
      <w:r>
        <w:rPr>
          <w:rStyle w:val="c0"/>
          <w:color w:val="000000"/>
        </w:rPr>
        <w:t>- Формировать устойчивый интерес малышей к игре в шахматы.</w:t>
      </w:r>
    </w:p>
    <w:p w:rsidR="00F513BB" w:rsidRDefault="00F513BB" w:rsidP="00C96AE8">
      <w:pPr>
        <w:pStyle w:val="c9"/>
        <w:shd w:val="clear" w:color="auto" w:fill="FFFFFF"/>
        <w:tabs>
          <w:tab w:val="left" w:pos="0"/>
        </w:tabs>
        <w:spacing w:before="0" w:beforeAutospacing="0" w:after="0" w:afterAutospacing="0"/>
        <w:jc w:val="both"/>
        <w:rPr>
          <w:rFonts w:ascii="Calibri" w:hAnsi="Calibri" w:cs="Calibri"/>
          <w:color w:val="000000"/>
          <w:sz w:val="20"/>
          <w:szCs w:val="20"/>
        </w:rPr>
      </w:pPr>
      <w:proofErr w:type="gramStart"/>
      <w:r>
        <w:rPr>
          <w:rStyle w:val="c0"/>
          <w:color w:val="000000"/>
        </w:rPr>
        <w:t xml:space="preserve">- Способствовать освоению детьми основных шахматных понятий (шахматная доска, шахматное поле, шахматная фигура, ход фигуры, взятие, начальная позиция, шахматная нотация, взаимодействие между фигурами на шахматной доске, ценность шахматных фигур, рокировка, пат, мат, ничья, дебют, </w:t>
      </w:r>
      <w:proofErr w:type="spellStart"/>
      <w:r>
        <w:rPr>
          <w:rStyle w:val="c0"/>
          <w:color w:val="000000"/>
        </w:rPr>
        <w:t>миттель</w:t>
      </w:r>
      <w:r w:rsidR="00C96AE8">
        <w:rPr>
          <w:rStyle w:val="c0"/>
          <w:color w:val="000000"/>
        </w:rPr>
        <w:t>-</w:t>
      </w:r>
      <w:r>
        <w:rPr>
          <w:rStyle w:val="c0"/>
          <w:color w:val="000000"/>
        </w:rPr>
        <w:t>шпиль</w:t>
      </w:r>
      <w:proofErr w:type="spellEnd"/>
      <w:r>
        <w:rPr>
          <w:rStyle w:val="c0"/>
          <w:color w:val="000000"/>
        </w:rPr>
        <w:t>, эндшпиль, шахматные часы, время, отведенное на партию, т. д.)</w:t>
      </w:r>
      <w:proofErr w:type="gramEnd"/>
    </w:p>
    <w:p w:rsidR="00F513BB" w:rsidRDefault="00F513BB" w:rsidP="00C96AE8">
      <w:pPr>
        <w:pStyle w:val="c9"/>
        <w:shd w:val="clear" w:color="auto" w:fill="FFFFFF"/>
        <w:tabs>
          <w:tab w:val="left" w:pos="0"/>
        </w:tabs>
        <w:spacing w:before="0" w:beforeAutospacing="0" w:after="0" w:afterAutospacing="0"/>
        <w:jc w:val="both"/>
        <w:rPr>
          <w:rFonts w:ascii="Calibri" w:hAnsi="Calibri" w:cs="Calibri"/>
          <w:color w:val="000000"/>
          <w:sz w:val="20"/>
          <w:szCs w:val="20"/>
        </w:rPr>
      </w:pPr>
      <w:r>
        <w:rPr>
          <w:rStyle w:val="c0"/>
          <w:color w:val="000000"/>
        </w:rPr>
        <w:t>- Познакомить с правилами поведения партеров во время шахматной игры, учить детей во время шахматной партии действовать в соответствие с этими правилами.</w:t>
      </w:r>
    </w:p>
    <w:p w:rsidR="00F513BB" w:rsidRDefault="00F513BB" w:rsidP="00C96AE8">
      <w:pPr>
        <w:pStyle w:val="c9"/>
        <w:shd w:val="clear" w:color="auto" w:fill="FFFFFF"/>
        <w:tabs>
          <w:tab w:val="left" w:pos="0"/>
        </w:tabs>
        <w:spacing w:before="0" w:beforeAutospacing="0" w:after="0" w:afterAutospacing="0"/>
        <w:jc w:val="both"/>
        <w:rPr>
          <w:rFonts w:ascii="Calibri" w:hAnsi="Calibri" w:cs="Calibri"/>
          <w:color w:val="000000"/>
          <w:sz w:val="20"/>
          <w:szCs w:val="20"/>
        </w:rPr>
      </w:pPr>
      <w:r>
        <w:rPr>
          <w:rStyle w:val="c0"/>
          <w:color w:val="000000"/>
        </w:rPr>
        <w:t>- Учить детей взаимодействию между фигурами в процессе выполнения игровых заданий, а также умению применять полученные знания о шахматных фигурах в процессе игры.</w:t>
      </w:r>
    </w:p>
    <w:p w:rsidR="00F513BB" w:rsidRDefault="00F513BB" w:rsidP="00C96AE8">
      <w:pPr>
        <w:pStyle w:val="c9"/>
        <w:shd w:val="clear" w:color="auto" w:fill="FFFFFF"/>
        <w:tabs>
          <w:tab w:val="left" w:pos="0"/>
        </w:tabs>
        <w:spacing w:before="0" w:beforeAutospacing="0" w:after="0" w:afterAutospacing="0"/>
        <w:jc w:val="both"/>
        <w:rPr>
          <w:rFonts w:ascii="Calibri" w:hAnsi="Calibri" w:cs="Calibri"/>
          <w:color w:val="000000"/>
          <w:sz w:val="20"/>
          <w:szCs w:val="20"/>
        </w:rPr>
      </w:pPr>
      <w:r>
        <w:rPr>
          <w:rStyle w:val="c0"/>
          <w:color w:val="000000"/>
        </w:rPr>
        <w:t>- Обеспечить успешное овладение малышами основополагающих принципов ведения шахматной партии</w:t>
      </w:r>
    </w:p>
    <w:p w:rsidR="00F513BB" w:rsidRDefault="00F513BB" w:rsidP="00C96AE8">
      <w:pPr>
        <w:pStyle w:val="c9"/>
        <w:shd w:val="clear" w:color="auto" w:fill="FFFFFF"/>
        <w:tabs>
          <w:tab w:val="left" w:pos="0"/>
        </w:tabs>
        <w:spacing w:before="0" w:beforeAutospacing="0" w:after="0" w:afterAutospacing="0"/>
        <w:jc w:val="both"/>
        <w:rPr>
          <w:rFonts w:ascii="Calibri" w:hAnsi="Calibri" w:cs="Calibri"/>
          <w:color w:val="000000"/>
          <w:sz w:val="20"/>
          <w:szCs w:val="20"/>
        </w:rPr>
      </w:pPr>
      <w:r>
        <w:rPr>
          <w:rStyle w:val="c0"/>
          <w:color w:val="000000"/>
        </w:rPr>
        <w:t>- Содействовать активному использованию полученных знаний в процессе игровой практики за шахматной доской;</w:t>
      </w:r>
    </w:p>
    <w:p w:rsidR="00F513BB" w:rsidRDefault="00F513BB" w:rsidP="00C96AE8">
      <w:pPr>
        <w:pStyle w:val="c35"/>
        <w:shd w:val="clear" w:color="auto" w:fill="FFFFFF"/>
        <w:tabs>
          <w:tab w:val="left" w:pos="0"/>
        </w:tabs>
        <w:spacing w:before="0" w:beforeAutospacing="0" w:after="0" w:afterAutospacing="0"/>
        <w:jc w:val="both"/>
        <w:rPr>
          <w:rFonts w:ascii="Calibri" w:hAnsi="Calibri" w:cs="Calibri"/>
          <w:color w:val="000000"/>
          <w:sz w:val="20"/>
          <w:szCs w:val="20"/>
        </w:rPr>
      </w:pPr>
      <w:r>
        <w:rPr>
          <w:rStyle w:val="c0"/>
          <w:color w:val="000000"/>
        </w:rPr>
        <w:t>- Учить ориентироваться на плоскости, обогащать детскую фантазию</w:t>
      </w:r>
      <w:r w:rsidR="00C96AE8">
        <w:rPr>
          <w:rStyle w:val="c0"/>
          <w:color w:val="000000"/>
        </w:rPr>
        <w:t>.</w:t>
      </w:r>
    </w:p>
    <w:p w:rsidR="00F513BB" w:rsidRDefault="00F513BB" w:rsidP="00C96AE8">
      <w:pPr>
        <w:pStyle w:val="c35"/>
        <w:shd w:val="clear" w:color="auto" w:fill="FFFFFF"/>
        <w:spacing w:before="0" w:beforeAutospacing="0" w:after="0" w:afterAutospacing="0"/>
        <w:ind w:firstLine="284"/>
        <w:jc w:val="both"/>
        <w:rPr>
          <w:rFonts w:ascii="Calibri" w:hAnsi="Calibri" w:cs="Calibri"/>
          <w:color w:val="000000"/>
          <w:sz w:val="20"/>
          <w:szCs w:val="20"/>
        </w:rPr>
      </w:pPr>
      <w:r>
        <w:rPr>
          <w:rStyle w:val="c169"/>
          <w:b/>
          <w:bCs/>
          <w:color w:val="000000"/>
          <w:u w:val="single"/>
        </w:rPr>
        <w:t>Развивающие:</w:t>
      </w:r>
    </w:p>
    <w:p w:rsidR="00F513BB" w:rsidRDefault="00C96AE8" w:rsidP="00C96AE8">
      <w:pPr>
        <w:pStyle w:val="c9"/>
        <w:shd w:val="clear" w:color="auto" w:fill="FFFFFF"/>
        <w:spacing w:before="0" w:beforeAutospacing="0" w:after="0" w:afterAutospacing="0"/>
        <w:jc w:val="both"/>
        <w:rPr>
          <w:rFonts w:ascii="Calibri" w:hAnsi="Calibri" w:cs="Calibri"/>
          <w:color w:val="000000"/>
          <w:sz w:val="20"/>
          <w:szCs w:val="20"/>
        </w:rPr>
      </w:pPr>
      <w:r>
        <w:rPr>
          <w:rStyle w:val="c0"/>
          <w:color w:val="000000"/>
        </w:rPr>
        <w:t xml:space="preserve">- </w:t>
      </w:r>
      <w:r w:rsidR="00F513BB">
        <w:rPr>
          <w:rStyle w:val="c0"/>
          <w:color w:val="000000"/>
        </w:rPr>
        <w:t xml:space="preserve">Развивать умение сравнивать, выявлять и устанавливать простейшие связи и отношения, </w:t>
      </w:r>
      <w:proofErr w:type="spellStart"/>
      <w:proofErr w:type="gramStart"/>
      <w:r w:rsidR="00F513BB">
        <w:rPr>
          <w:rStyle w:val="c0"/>
          <w:color w:val="000000"/>
        </w:rPr>
        <w:t>самостоятель</w:t>
      </w:r>
      <w:r>
        <w:rPr>
          <w:rStyle w:val="c0"/>
          <w:color w:val="000000"/>
        </w:rPr>
        <w:t>-</w:t>
      </w:r>
      <w:r w:rsidR="00F513BB">
        <w:rPr>
          <w:rStyle w:val="c0"/>
          <w:color w:val="000000"/>
        </w:rPr>
        <w:t>но</w:t>
      </w:r>
      <w:proofErr w:type="spellEnd"/>
      <w:proofErr w:type="gramEnd"/>
      <w:r w:rsidR="00F513BB">
        <w:rPr>
          <w:rStyle w:val="c0"/>
          <w:color w:val="000000"/>
        </w:rPr>
        <w:t xml:space="preserve"> решать и объяснять ход решения учебной задачи.</w:t>
      </w:r>
    </w:p>
    <w:p w:rsidR="00F513BB" w:rsidRDefault="00F513BB" w:rsidP="00C96AE8">
      <w:pPr>
        <w:pStyle w:val="c35"/>
        <w:shd w:val="clear" w:color="auto" w:fill="FFFFFF"/>
        <w:spacing w:before="0" w:beforeAutospacing="0" w:after="0" w:afterAutospacing="0"/>
        <w:jc w:val="both"/>
        <w:rPr>
          <w:rFonts w:ascii="Calibri" w:hAnsi="Calibri" w:cs="Calibri"/>
          <w:color w:val="000000"/>
          <w:sz w:val="20"/>
          <w:szCs w:val="20"/>
        </w:rPr>
      </w:pPr>
      <w:r>
        <w:rPr>
          <w:rStyle w:val="c0"/>
          <w:color w:val="000000"/>
        </w:rPr>
        <w:t>- Развивать все сферы мышления, память, внимание, наблюдательность, воображение;</w:t>
      </w:r>
    </w:p>
    <w:p w:rsidR="00F513BB" w:rsidRDefault="00F513BB" w:rsidP="00C96AE8">
      <w:pPr>
        <w:pStyle w:val="c35"/>
        <w:shd w:val="clear" w:color="auto" w:fill="FFFFFF"/>
        <w:spacing w:before="0" w:beforeAutospacing="0" w:after="0" w:afterAutospacing="0"/>
        <w:jc w:val="both"/>
        <w:rPr>
          <w:rFonts w:ascii="Calibri" w:hAnsi="Calibri" w:cs="Calibri"/>
          <w:color w:val="000000"/>
          <w:sz w:val="20"/>
          <w:szCs w:val="20"/>
        </w:rPr>
      </w:pPr>
      <w:r>
        <w:rPr>
          <w:rStyle w:val="c0"/>
          <w:color w:val="000000"/>
        </w:rPr>
        <w:t>- Способствовать активизации мыслительной деятельности дошкольника;</w:t>
      </w:r>
    </w:p>
    <w:p w:rsidR="00F513BB" w:rsidRDefault="00F513BB" w:rsidP="00C96AE8">
      <w:pPr>
        <w:pStyle w:val="c35"/>
        <w:shd w:val="clear" w:color="auto" w:fill="FFFFFF"/>
        <w:spacing w:before="0" w:beforeAutospacing="0" w:after="0" w:afterAutospacing="0"/>
        <w:jc w:val="both"/>
        <w:rPr>
          <w:rFonts w:ascii="Calibri" w:hAnsi="Calibri" w:cs="Calibri"/>
          <w:color w:val="000000"/>
          <w:sz w:val="20"/>
          <w:szCs w:val="20"/>
        </w:rPr>
      </w:pPr>
      <w:r>
        <w:rPr>
          <w:rStyle w:val="c0"/>
          <w:color w:val="000000"/>
        </w:rPr>
        <w:t>- Приобщать ребенка к самостоятельному решению логических задач;</w:t>
      </w:r>
    </w:p>
    <w:p w:rsidR="00F513BB" w:rsidRDefault="00F513BB" w:rsidP="00C96AE8">
      <w:pPr>
        <w:pStyle w:val="c35"/>
        <w:shd w:val="clear" w:color="auto" w:fill="FFFFFF"/>
        <w:spacing w:before="0" w:beforeAutospacing="0" w:after="0" w:afterAutospacing="0"/>
        <w:jc w:val="both"/>
        <w:rPr>
          <w:rFonts w:ascii="Calibri" w:hAnsi="Calibri" w:cs="Calibri"/>
          <w:color w:val="000000"/>
          <w:sz w:val="20"/>
          <w:szCs w:val="20"/>
        </w:rPr>
      </w:pPr>
      <w:r>
        <w:rPr>
          <w:rStyle w:val="c0"/>
          <w:color w:val="000000"/>
        </w:rPr>
        <w:t>- Формировать мотивацию к познанию и творчеству</w:t>
      </w:r>
      <w:r w:rsidR="00C96AE8">
        <w:rPr>
          <w:rStyle w:val="c0"/>
          <w:color w:val="000000"/>
        </w:rPr>
        <w:t xml:space="preserve"> </w:t>
      </w:r>
      <w:r>
        <w:rPr>
          <w:rStyle w:val="c0"/>
          <w:color w:val="000000"/>
        </w:rPr>
        <w:t>создание условий для формирования и развития ключевых компетенций воспитанников (коммуникативных, интеллектуальных, социальных);</w:t>
      </w:r>
    </w:p>
    <w:p w:rsidR="00F513BB" w:rsidRDefault="00F513BB" w:rsidP="00C96AE8">
      <w:pPr>
        <w:pStyle w:val="c35"/>
        <w:shd w:val="clear" w:color="auto" w:fill="FFFFFF"/>
        <w:spacing w:before="0" w:beforeAutospacing="0" w:after="0" w:afterAutospacing="0"/>
        <w:ind w:firstLine="284"/>
        <w:jc w:val="both"/>
        <w:rPr>
          <w:rFonts w:ascii="Calibri" w:hAnsi="Calibri" w:cs="Calibri"/>
          <w:color w:val="000000"/>
          <w:sz w:val="20"/>
          <w:szCs w:val="20"/>
        </w:rPr>
      </w:pPr>
      <w:r>
        <w:rPr>
          <w:rStyle w:val="c169"/>
          <w:b/>
          <w:bCs/>
          <w:color w:val="000000"/>
          <w:u w:val="single"/>
        </w:rPr>
        <w:t>Воспитательные</w:t>
      </w:r>
    </w:p>
    <w:p w:rsidR="00F513BB" w:rsidRDefault="00F513BB" w:rsidP="00C96AE8">
      <w:pPr>
        <w:pStyle w:val="c9"/>
        <w:shd w:val="clear" w:color="auto" w:fill="FFFFFF"/>
        <w:spacing w:before="0" w:beforeAutospacing="0" w:after="0" w:afterAutospacing="0"/>
        <w:jc w:val="both"/>
        <w:rPr>
          <w:rFonts w:ascii="Calibri" w:hAnsi="Calibri" w:cs="Calibri"/>
          <w:color w:val="000000"/>
          <w:sz w:val="20"/>
          <w:szCs w:val="20"/>
        </w:rPr>
      </w:pPr>
      <w:r>
        <w:rPr>
          <w:rStyle w:val="c0"/>
          <w:color w:val="000000"/>
        </w:rPr>
        <w:t>-Воспитывать, усидчивость, целеустремленность, волю, организованность, уверенность в своих силах, самостоятельность в принятии решений;</w:t>
      </w:r>
    </w:p>
    <w:p w:rsidR="00F513BB" w:rsidRDefault="00F513BB" w:rsidP="00C96AE8">
      <w:pPr>
        <w:shd w:val="clear" w:color="auto" w:fill="FFFFFF"/>
        <w:spacing w:after="0" w:line="240" w:lineRule="auto"/>
        <w:ind w:left="3320" w:firstLine="284"/>
        <w:rPr>
          <w:rFonts w:ascii="Times New Roman" w:hAnsi="Times New Roman"/>
          <w:b/>
          <w:bCs/>
          <w:color w:val="000000"/>
          <w:sz w:val="24"/>
          <w:szCs w:val="24"/>
        </w:rPr>
      </w:pPr>
      <w:r w:rsidRPr="001D0C67">
        <w:rPr>
          <w:rFonts w:ascii="Times New Roman" w:hAnsi="Times New Roman"/>
          <w:b/>
          <w:bCs/>
          <w:color w:val="000000"/>
          <w:sz w:val="24"/>
          <w:szCs w:val="24"/>
        </w:rPr>
        <w:t>Задачи первого года обучения:</w:t>
      </w:r>
    </w:p>
    <w:p w:rsidR="00F513BB" w:rsidRDefault="00F513BB" w:rsidP="00C96AE8">
      <w:pPr>
        <w:pStyle w:val="c2"/>
        <w:shd w:val="clear" w:color="auto" w:fill="FFFFFF"/>
        <w:spacing w:before="0" w:beforeAutospacing="0" w:after="0" w:afterAutospacing="0"/>
        <w:ind w:firstLine="284"/>
        <w:rPr>
          <w:rFonts w:ascii="Calibri" w:hAnsi="Calibri" w:cs="Calibri"/>
          <w:color w:val="000000"/>
          <w:sz w:val="20"/>
          <w:szCs w:val="20"/>
        </w:rPr>
      </w:pPr>
      <w:r>
        <w:rPr>
          <w:rStyle w:val="c5"/>
          <w:b/>
          <w:bCs/>
          <w:color w:val="000000"/>
        </w:rPr>
        <w:t>Цель занятий:</w:t>
      </w:r>
    </w:p>
    <w:p w:rsidR="00F513BB" w:rsidRDefault="00F513BB" w:rsidP="00C96AE8">
      <w:pPr>
        <w:pStyle w:val="c2"/>
        <w:shd w:val="clear" w:color="auto" w:fill="FFFFFF"/>
        <w:spacing w:before="0" w:beforeAutospacing="0" w:after="0" w:afterAutospacing="0"/>
        <w:rPr>
          <w:rFonts w:ascii="Calibri" w:hAnsi="Calibri" w:cs="Calibri"/>
          <w:color w:val="000000"/>
          <w:sz w:val="20"/>
          <w:szCs w:val="20"/>
        </w:rPr>
      </w:pPr>
      <w:r>
        <w:rPr>
          <w:rStyle w:val="c0"/>
          <w:color w:val="000000"/>
        </w:rPr>
        <w:t>обучение детей старшего дошкольного возраста игре в шахматы.</w:t>
      </w:r>
    </w:p>
    <w:p w:rsidR="00F513BB" w:rsidRDefault="00F513BB" w:rsidP="00C96AE8">
      <w:pPr>
        <w:pStyle w:val="c2"/>
        <w:shd w:val="clear" w:color="auto" w:fill="FFFFFF"/>
        <w:spacing w:before="0" w:beforeAutospacing="0" w:after="0" w:afterAutospacing="0"/>
        <w:ind w:firstLine="284"/>
        <w:rPr>
          <w:rFonts w:ascii="Calibri" w:hAnsi="Calibri" w:cs="Calibri"/>
          <w:color w:val="000000"/>
          <w:sz w:val="20"/>
          <w:szCs w:val="20"/>
        </w:rPr>
      </w:pPr>
      <w:r>
        <w:rPr>
          <w:rStyle w:val="c27"/>
          <w:b/>
          <w:bCs/>
          <w:color w:val="000000"/>
        </w:rPr>
        <w:t>Задачи:</w:t>
      </w:r>
    </w:p>
    <w:p w:rsidR="00F513BB" w:rsidRDefault="00F513BB" w:rsidP="00C96AE8">
      <w:pPr>
        <w:pStyle w:val="c2"/>
        <w:shd w:val="clear" w:color="auto" w:fill="FFFFFF"/>
        <w:spacing w:before="0" w:beforeAutospacing="0" w:after="0" w:afterAutospacing="0"/>
        <w:rPr>
          <w:rFonts w:ascii="Calibri" w:hAnsi="Calibri" w:cs="Calibri"/>
          <w:color w:val="000000"/>
          <w:sz w:val="20"/>
          <w:szCs w:val="20"/>
        </w:rPr>
      </w:pPr>
      <w:r>
        <w:rPr>
          <w:rStyle w:val="c0"/>
          <w:color w:val="000000"/>
        </w:rPr>
        <w:t>1. Способствовать освоению детьми основных шахматных понятий.</w:t>
      </w:r>
    </w:p>
    <w:p w:rsidR="00F513BB" w:rsidRDefault="00F513BB" w:rsidP="00C96AE8">
      <w:pPr>
        <w:pStyle w:val="c2"/>
        <w:shd w:val="clear" w:color="auto" w:fill="FFFFFF"/>
        <w:spacing w:before="0" w:beforeAutospacing="0" w:after="0" w:afterAutospacing="0"/>
        <w:jc w:val="both"/>
        <w:rPr>
          <w:rFonts w:ascii="Calibri" w:hAnsi="Calibri" w:cs="Calibri"/>
          <w:color w:val="000000"/>
          <w:sz w:val="20"/>
          <w:szCs w:val="20"/>
        </w:rPr>
      </w:pPr>
      <w:r>
        <w:rPr>
          <w:rStyle w:val="c0"/>
          <w:color w:val="000000"/>
        </w:rPr>
        <w:t>2. Учить обыгрыванию простейших комбинаций.</w:t>
      </w:r>
    </w:p>
    <w:p w:rsidR="00F513BB" w:rsidRDefault="00F513BB" w:rsidP="00C96AE8">
      <w:pPr>
        <w:pStyle w:val="c2"/>
        <w:shd w:val="clear" w:color="auto" w:fill="FFFFFF"/>
        <w:spacing w:before="0" w:beforeAutospacing="0" w:after="0" w:afterAutospacing="0"/>
        <w:jc w:val="both"/>
        <w:rPr>
          <w:rFonts w:ascii="Calibri" w:hAnsi="Calibri" w:cs="Calibri"/>
          <w:color w:val="000000"/>
          <w:sz w:val="20"/>
          <w:szCs w:val="20"/>
        </w:rPr>
      </w:pPr>
      <w:r>
        <w:rPr>
          <w:rStyle w:val="c0"/>
          <w:color w:val="000000"/>
        </w:rPr>
        <w:t>3. Активизировать мыслительную деятельность. Развивать внимание, память.</w:t>
      </w:r>
    </w:p>
    <w:p w:rsidR="00F513BB" w:rsidRDefault="00F513BB" w:rsidP="00C96AE8">
      <w:pPr>
        <w:pStyle w:val="c2"/>
        <w:shd w:val="clear" w:color="auto" w:fill="FFFFFF"/>
        <w:spacing w:before="0" w:beforeAutospacing="0" w:after="0" w:afterAutospacing="0"/>
        <w:jc w:val="both"/>
        <w:rPr>
          <w:rFonts w:ascii="Calibri" w:hAnsi="Calibri" w:cs="Calibri"/>
          <w:color w:val="000000"/>
          <w:sz w:val="20"/>
          <w:szCs w:val="20"/>
        </w:rPr>
      </w:pPr>
      <w:r>
        <w:rPr>
          <w:rStyle w:val="c40"/>
          <w:color w:val="000000"/>
        </w:rPr>
        <w:t>4. Выработать уверенность в своих силах, выдержку.</w:t>
      </w:r>
    </w:p>
    <w:p w:rsidR="00F513BB" w:rsidRPr="001D0C67" w:rsidRDefault="00F513BB" w:rsidP="00C96AE8">
      <w:pPr>
        <w:shd w:val="clear" w:color="auto" w:fill="FFFFFF"/>
        <w:spacing w:after="0" w:line="240" w:lineRule="auto"/>
        <w:ind w:left="3340" w:firstLine="284"/>
        <w:jc w:val="both"/>
        <w:rPr>
          <w:rFonts w:ascii="Times New Roman" w:hAnsi="Times New Roman"/>
          <w:color w:val="000000"/>
          <w:sz w:val="24"/>
          <w:szCs w:val="24"/>
        </w:rPr>
      </w:pPr>
      <w:r w:rsidRPr="001D0C67">
        <w:rPr>
          <w:rFonts w:ascii="Times New Roman" w:hAnsi="Times New Roman"/>
          <w:b/>
          <w:bCs/>
          <w:color w:val="000000"/>
          <w:sz w:val="24"/>
          <w:szCs w:val="24"/>
        </w:rPr>
        <w:t>Задачи второго года обучения:</w:t>
      </w:r>
    </w:p>
    <w:p w:rsidR="00F513BB" w:rsidRDefault="00F513BB" w:rsidP="00C96AE8">
      <w:pPr>
        <w:pStyle w:val="c2"/>
        <w:shd w:val="clear" w:color="auto" w:fill="FFFFFF"/>
        <w:spacing w:before="0" w:beforeAutospacing="0" w:after="0" w:afterAutospacing="0"/>
        <w:ind w:firstLine="284"/>
        <w:jc w:val="both"/>
        <w:rPr>
          <w:rFonts w:ascii="Calibri" w:hAnsi="Calibri" w:cs="Calibri"/>
          <w:color w:val="000000"/>
          <w:sz w:val="20"/>
          <w:szCs w:val="20"/>
        </w:rPr>
      </w:pPr>
      <w:r>
        <w:rPr>
          <w:rStyle w:val="c5"/>
          <w:b/>
          <w:bCs/>
          <w:color w:val="000000"/>
        </w:rPr>
        <w:t>Цель занятий:</w:t>
      </w:r>
    </w:p>
    <w:p w:rsidR="00F513BB" w:rsidRDefault="00F513BB" w:rsidP="00C96AE8">
      <w:pPr>
        <w:pStyle w:val="c2"/>
        <w:shd w:val="clear" w:color="auto" w:fill="FFFFFF"/>
        <w:spacing w:before="0" w:beforeAutospacing="0" w:after="0" w:afterAutospacing="0"/>
        <w:jc w:val="both"/>
        <w:rPr>
          <w:rFonts w:ascii="Calibri" w:hAnsi="Calibri" w:cs="Calibri"/>
          <w:color w:val="000000"/>
          <w:sz w:val="20"/>
          <w:szCs w:val="20"/>
        </w:rPr>
      </w:pPr>
      <w:r>
        <w:rPr>
          <w:rStyle w:val="c40"/>
          <w:color w:val="000000"/>
        </w:rPr>
        <w:t>* Формировать представления о шахматах как об игре.</w:t>
      </w:r>
    </w:p>
    <w:p w:rsidR="00F513BB" w:rsidRDefault="00F513BB" w:rsidP="00C96AE8">
      <w:pPr>
        <w:pStyle w:val="c2"/>
        <w:shd w:val="clear" w:color="auto" w:fill="FFFFFF"/>
        <w:spacing w:before="0" w:beforeAutospacing="0" w:after="0" w:afterAutospacing="0"/>
        <w:jc w:val="both"/>
        <w:rPr>
          <w:rFonts w:ascii="Calibri" w:hAnsi="Calibri" w:cs="Calibri"/>
          <w:color w:val="000000"/>
          <w:sz w:val="20"/>
          <w:szCs w:val="20"/>
        </w:rPr>
      </w:pPr>
      <w:r>
        <w:rPr>
          <w:rStyle w:val="c40"/>
          <w:color w:val="000000"/>
        </w:rPr>
        <w:t>* Познакомить с историей шахматных турниров, королями шахматного мира.</w:t>
      </w:r>
    </w:p>
    <w:p w:rsidR="00F513BB" w:rsidRDefault="00F513BB" w:rsidP="00C96AE8">
      <w:pPr>
        <w:pStyle w:val="c2"/>
        <w:shd w:val="clear" w:color="auto" w:fill="FFFFFF"/>
        <w:spacing w:before="0" w:beforeAutospacing="0" w:after="0" w:afterAutospacing="0"/>
        <w:jc w:val="both"/>
        <w:rPr>
          <w:rFonts w:ascii="Calibri" w:hAnsi="Calibri" w:cs="Calibri"/>
          <w:color w:val="000000"/>
          <w:sz w:val="20"/>
          <w:szCs w:val="20"/>
        </w:rPr>
      </w:pPr>
      <w:r>
        <w:rPr>
          <w:rStyle w:val="c40"/>
          <w:color w:val="000000"/>
        </w:rPr>
        <w:t>* Использовать знание в шахматных турнирах, викторинах и КВН.</w:t>
      </w:r>
    </w:p>
    <w:p w:rsidR="00F513BB" w:rsidRDefault="00F513BB" w:rsidP="00C96AE8">
      <w:pPr>
        <w:pStyle w:val="c2"/>
        <w:shd w:val="clear" w:color="auto" w:fill="FFFFFF"/>
        <w:spacing w:before="0" w:beforeAutospacing="0" w:after="0" w:afterAutospacing="0"/>
        <w:ind w:firstLine="284"/>
        <w:jc w:val="both"/>
        <w:rPr>
          <w:rFonts w:ascii="Calibri" w:hAnsi="Calibri" w:cs="Calibri"/>
          <w:color w:val="000000"/>
          <w:sz w:val="20"/>
          <w:szCs w:val="20"/>
        </w:rPr>
      </w:pPr>
      <w:r>
        <w:rPr>
          <w:rStyle w:val="c27"/>
          <w:b/>
          <w:bCs/>
          <w:color w:val="000000"/>
        </w:rPr>
        <w:t>Задачи:</w:t>
      </w:r>
    </w:p>
    <w:p w:rsidR="00F513BB" w:rsidRDefault="00F513BB" w:rsidP="00C96AE8">
      <w:pPr>
        <w:pStyle w:val="c2"/>
        <w:shd w:val="clear" w:color="auto" w:fill="FFFFFF"/>
        <w:spacing w:before="0" w:beforeAutospacing="0" w:after="0" w:afterAutospacing="0"/>
        <w:jc w:val="both"/>
        <w:rPr>
          <w:rFonts w:ascii="Calibri" w:hAnsi="Calibri" w:cs="Calibri"/>
          <w:color w:val="000000"/>
          <w:sz w:val="20"/>
          <w:szCs w:val="20"/>
        </w:rPr>
      </w:pPr>
      <w:r>
        <w:rPr>
          <w:rStyle w:val="c40"/>
          <w:color w:val="000000"/>
        </w:rPr>
        <w:t>1. Создать условия для развития самостоятельной игровой деятельности.</w:t>
      </w:r>
    </w:p>
    <w:p w:rsidR="00F513BB" w:rsidRDefault="00F513BB" w:rsidP="00C96AE8">
      <w:pPr>
        <w:pStyle w:val="c2"/>
        <w:shd w:val="clear" w:color="auto" w:fill="FFFFFF"/>
        <w:spacing w:before="0" w:beforeAutospacing="0" w:after="0" w:afterAutospacing="0"/>
        <w:jc w:val="both"/>
        <w:rPr>
          <w:rFonts w:ascii="Calibri" w:hAnsi="Calibri" w:cs="Calibri"/>
          <w:color w:val="000000"/>
          <w:sz w:val="20"/>
          <w:szCs w:val="20"/>
        </w:rPr>
      </w:pPr>
      <w:r>
        <w:rPr>
          <w:rStyle w:val="c40"/>
          <w:color w:val="000000"/>
        </w:rPr>
        <w:t>2. Отрабатывать умения самостоятельно расставлять фигуры на шахматной доске.</w:t>
      </w:r>
    </w:p>
    <w:p w:rsidR="00F513BB" w:rsidRDefault="00F513BB" w:rsidP="00C96AE8">
      <w:pPr>
        <w:pStyle w:val="c2"/>
        <w:shd w:val="clear" w:color="auto" w:fill="FFFFFF"/>
        <w:spacing w:before="0" w:beforeAutospacing="0" w:after="0" w:afterAutospacing="0"/>
        <w:jc w:val="both"/>
        <w:rPr>
          <w:rFonts w:ascii="Calibri" w:hAnsi="Calibri" w:cs="Calibri"/>
          <w:color w:val="000000"/>
          <w:sz w:val="20"/>
          <w:szCs w:val="20"/>
        </w:rPr>
      </w:pPr>
      <w:r>
        <w:rPr>
          <w:rStyle w:val="c40"/>
          <w:color w:val="000000"/>
        </w:rPr>
        <w:t>3. </w:t>
      </w:r>
      <w:r>
        <w:rPr>
          <w:rStyle w:val="c0"/>
          <w:color w:val="000000"/>
        </w:rPr>
        <w:t>Учить самостоятельно, выполнять игровые шахматные ходы. Разыгрывать короткие шахматные партии с частью фигур.</w:t>
      </w:r>
    </w:p>
    <w:p w:rsidR="002B5664" w:rsidRDefault="00F513BB" w:rsidP="00C96AE8">
      <w:pPr>
        <w:pStyle w:val="c2"/>
        <w:shd w:val="clear" w:color="auto" w:fill="FFFFFF"/>
        <w:spacing w:before="0" w:beforeAutospacing="0" w:after="0" w:afterAutospacing="0"/>
        <w:jc w:val="both"/>
      </w:pPr>
      <w:r>
        <w:rPr>
          <w:rStyle w:val="c40"/>
          <w:color w:val="000000"/>
        </w:rPr>
        <w:t>4. Использовать полученные знания, умения и навыки в самостоятельной игре с полным набором шахматных фигур.</w:t>
      </w:r>
      <w:bookmarkStart w:id="0" w:name="_GoBack"/>
      <w:bookmarkEnd w:id="0"/>
    </w:p>
    <w:sectPr w:rsidR="002B5664" w:rsidSect="00C96AE8">
      <w:pgSz w:w="11906" w:h="16838"/>
      <w:pgMar w:top="284" w:right="424" w:bottom="284"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EE29AA"/>
    <w:multiLevelType w:val="multilevel"/>
    <w:tmpl w:val="3A88CD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1A1D08FC"/>
    <w:multiLevelType w:val="multilevel"/>
    <w:tmpl w:val="B4107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350F439B"/>
    <w:multiLevelType w:val="multilevel"/>
    <w:tmpl w:val="988240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43294300"/>
    <w:multiLevelType w:val="multilevel"/>
    <w:tmpl w:val="5484AC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50133D05"/>
    <w:multiLevelType w:val="hybridMultilevel"/>
    <w:tmpl w:val="65F02F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44A33AA"/>
    <w:multiLevelType w:val="multilevel"/>
    <w:tmpl w:val="978EA3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76171658"/>
    <w:multiLevelType w:val="multilevel"/>
    <w:tmpl w:val="A852F29A"/>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5"/>
  </w:num>
  <w:num w:numId="5">
    <w:abstractNumId w:val="3"/>
  </w:num>
  <w:num w:numId="6">
    <w:abstractNumId w:val="2"/>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23705"/>
    <w:rsid w:val="004A5176"/>
    <w:rsid w:val="008F64C7"/>
    <w:rsid w:val="00A778AC"/>
    <w:rsid w:val="00B8371F"/>
    <w:rsid w:val="00C96AE8"/>
    <w:rsid w:val="00E23705"/>
    <w:rsid w:val="00F513B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13BB"/>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35">
    <w:name w:val="c35"/>
    <w:basedOn w:val="a"/>
    <w:rsid w:val="00F513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7">
    <w:name w:val="c27"/>
    <w:basedOn w:val="a0"/>
    <w:rsid w:val="00F513BB"/>
  </w:style>
  <w:style w:type="character" w:customStyle="1" w:styleId="c40">
    <w:name w:val="c40"/>
    <w:basedOn w:val="a0"/>
    <w:rsid w:val="00F513BB"/>
  </w:style>
  <w:style w:type="paragraph" w:customStyle="1" w:styleId="c22">
    <w:name w:val="c22"/>
    <w:basedOn w:val="a"/>
    <w:rsid w:val="00F513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F513BB"/>
  </w:style>
  <w:style w:type="character" w:customStyle="1" w:styleId="c0">
    <w:name w:val="c0"/>
    <w:basedOn w:val="a0"/>
    <w:rsid w:val="00F513BB"/>
  </w:style>
  <w:style w:type="paragraph" w:customStyle="1" w:styleId="c9">
    <w:name w:val="c9"/>
    <w:basedOn w:val="a"/>
    <w:rsid w:val="00F513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69">
    <w:name w:val="c169"/>
    <w:basedOn w:val="a0"/>
    <w:rsid w:val="00F513BB"/>
  </w:style>
  <w:style w:type="paragraph" w:customStyle="1" w:styleId="c67">
    <w:name w:val="c67"/>
    <w:basedOn w:val="a"/>
    <w:rsid w:val="00F513B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a"/>
    <w:rsid w:val="00F513B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080492642">
      <w:bodyDiv w:val="1"/>
      <w:marLeft w:val="0"/>
      <w:marRight w:val="0"/>
      <w:marTop w:val="0"/>
      <w:marBottom w:val="0"/>
      <w:divBdr>
        <w:top w:val="none" w:sz="0" w:space="0" w:color="auto"/>
        <w:left w:val="none" w:sz="0" w:space="0" w:color="auto"/>
        <w:bottom w:val="none" w:sz="0" w:space="0" w:color="auto"/>
        <w:right w:val="none" w:sz="0" w:space="0" w:color="auto"/>
      </w:divBdr>
    </w:div>
    <w:div w:id="1495409477">
      <w:bodyDiv w:val="1"/>
      <w:marLeft w:val="0"/>
      <w:marRight w:val="0"/>
      <w:marTop w:val="0"/>
      <w:marBottom w:val="0"/>
      <w:divBdr>
        <w:top w:val="none" w:sz="0" w:space="0" w:color="auto"/>
        <w:left w:val="none" w:sz="0" w:space="0" w:color="auto"/>
        <w:bottom w:val="none" w:sz="0" w:space="0" w:color="auto"/>
        <w:right w:val="none" w:sz="0" w:space="0" w:color="auto"/>
      </w:divBdr>
    </w:div>
    <w:div w:id="1990867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520</Words>
  <Characters>2970</Characters>
  <Application>Microsoft Office Word</Application>
  <DocSecurity>0</DocSecurity>
  <Lines>24</Lines>
  <Paragraphs>6</Paragraphs>
  <ScaleCrop>false</ScaleCrop>
  <Company/>
  <LinksUpToDate>false</LinksUpToDate>
  <CharactersWithSpaces>3484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4</cp:revision>
  <dcterms:created xsi:type="dcterms:W3CDTF">2023-11-11T19:18:00Z</dcterms:created>
  <dcterms:modified xsi:type="dcterms:W3CDTF">2023-11-12T15:02:00Z</dcterms:modified>
</cp:coreProperties>
</file>